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124EF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8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DDCE33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80" w:lineRule="exact"/>
        <w:ind w:right="0"/>
        <w:jc w:val="center"/>
        <w:textAlignment w:val="auto"/>
        <w:outlineLvl w:val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预算咨询报价表（参考模版）</w:t>
      </w:r>
    </w:p>
    <w:p w14:paraId="4E63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四川安信科创科技有限公司：</w:t>
      </w:r>
    </w:p>
    <w:p w14:paraId="5A85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u w:val="single"/>
        </w:rPr>
        <w:t>四川安信科创科技有限公司网络安全技术服务采购项目</w:t>
      </w:r>
      <w:r>
        <w:rPr>
          <w:rFonts w:hint="eastAsia" w:ascii="仿宋" w:hAnsi="仿宋" w:eastAsia="仿宋" w:cs="仿宋"/>
          <w:sz w:val="30"/>
          <w:szCs w:val="30"/>
        </w:rPr>
        <w:t>预算咨询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sz w:val="30"/>
          <w:szCs w:val="30"/>
        </w:rPr>
        <w:t>，结合实际情况，经研究，我公司报价为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 w14:paraId="686AFA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80" w:lineRule="exact"/>
        <w:ind w:right="0"/>
        <w:textAlignment w:val="auto"/>
        <w:rPr>
          <w:rFonts w:hint="eastAsia" w:ascii="仿宋" w:hAnsi="仿宋" w:eastAsia="仿宋" w:cs="仿宋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216"/>
        <w:tblOverlap w:val="never"/>
        <w:tblW w:w="5540" w:type="pct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50"/>
        <w:gridCol w:w="3490"/>
        <w:gridCol w:w="1421"/>
        <w:gridCol w:w="1535"/>
        <w:gridCol w:w="1092"/>
      </w:tblGrid>
      <w:tr w14:paraId="6277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2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分项内容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D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工作量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F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单价</w:t>
            </w:r>
          </w:p>
          <w:p w14:paraId="62D69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总价</w:t>
            </w:r>
          </w:p>
          <w:p w14:paraId="3BA3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A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4B47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72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C7FB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网络安全运营与应急响应服务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8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3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9A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4A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B9AE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基础设施与云平台定期安全巡检服务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C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6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E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99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9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EB61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漏洞扫描安全评估服务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A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E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3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B2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25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1967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渗透测试安全评估服务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04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A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8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925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6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82C6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重大活动网络安全专项保障服务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F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F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51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41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2BC2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互联网资产暴露面分析与态势感知服务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A9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4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2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4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87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E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AEC3"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动态威胁情报与漏洞预警服务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4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B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10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F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0F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A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F41A">
            <w:pPr>
              <w:widowControl/>
              <w:jc w:val="left"/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网络安全赋能服务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31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B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5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D8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1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37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710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        （人民币大写：             ）</w:t>
            </w:r>
          </w:p>
          <w:p w14:paraId="3A21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EC9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</w:t>
      </w:r>
      <w:r>
        <w:rPr>
          <w:rFonts w:hint="eastAsia" w:ascii="仿宋" w:hAnsi="仿宋" w:eastAsia="仿宋" w:cs="仿宋"/>
          <w:sz w:val="30"/>
          <w:szCs w:val="30"/>
        </w:rPr>
        <w:t>：上述报价为项目包干含税总价。</w:t>
      </w:r>
    </w:p>
    <w:p w14:paraId="2125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 w:firstLine="600" w:firstLineChars="200"/>
        <w:jc w:val="center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报价单位（盖章）： </w:t>
      </w:r>
    </w:p>
    <w:p w14:paraId="3C77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 w:firstLine="600" w:firstLineChars="200"/>
        <w:jc w:val="center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联系人及联系方式：</w:t>
      </w:r>
    </w:p>
    <w:p w14:paraId="725A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 xml:space="preserve">日期：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  日</w:t>
      </w:r>
    </w:p>
    <w:p w14:paraId="45AB410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68E0"/>
    <w:rsid w:val="4E0E68E0"/>
    <w:rsid w:val="7622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spacing w:after="120"/>
      <w:ind w:left="200" w:firstLine="420"/>
    </w:pPr>
    <w:rPr>
      <w:sz w:val="32"/>
      <w:szCs w:val="32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0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2025-08-18T09:58:00Z</dcterms:created>
  <dc:creator>WPS_1666079357</dc:creator>
  <cp:lastModifiedBy>呀哈哈</cp:lastModifiedBy>
  <dcterms:modified xsi:type="dcterms:W3CDTF">2025-09-01T09:41:13Z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DD6E4EB45B4D408E9F708E2C51B5735D_11</vt:lpwstr>
  </property>
  <property fmtid="{D5CDD505-2E9C-101B-9397-08002B2CF9AE}" pid="4" name="KSOTemplateDocerSaveRecord">
    <vt:lpwstr>eyJoZGlkIjoiMjdiZDQ0M2NhOTA1MjFjMjJiYzc0M2ExY2I2ZWFlYWEiLCJ1c2VySWQiOiIxNDI5NTIwOTI0In0=</vt:lpwstr>
  </property>
</Properties>
</file>